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2827" w14:textId="77777777" w:rsidR="00417E2C" w:rsidRPr="00997CE1" w:rsidRDefault="00417E2C" w:rsidP="00417E2C">
      <w:pPr>
        <w:pStyle w:val="Rubrik"/>
      </w:pPr>
      <w:r w:rsidRPr="00997CE1">
        <w:t>Ragunda Brukshundklubb</w:t>
      </w:r>
    </w:p>
    <w:p w14:paraId="322E58BB" w14:textId="2DB457DF" w:rsidR="00417E2C" w:rsidRDefault="00417E2C" w:rsidP="00417E2C">
      <w:pPr>
        <w:pStyle w:val="Rubrik2"/>
      </w:pPr>
      <w:r>
        <w:t>Verksamhetsberättelse</w:t>
      </w:r>
      <w:r w:rsidRPr="00997CE1">
        <w:t xml:space="preserve"> 202</w:t>
      </w:r>
      <w:r>
        <w:t>4</w:t>
      </w:r>
    </w:p>
    <w:p w14:paraId="370EBB60" w14:textId="77777777" w:rsidR="00417E2C" w:rsidRPr="00997CE1" w:rsidRDefault="00417E2C" w:rsidP="00417E2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4B37299E" w14:textId="0D4671E8" w:rsidR="00417E2C" w:rsidRPr="00997CE1" w:rsidRDefault="00417E2C" w:rsidP="00417E2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Under året har vi haft </w:t>
      </w:r>
      <w:r w:rsidR="00C16F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styrelsemöten och </w:t>
      </w:r>
      <w:r w:rsidR="00CA7F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medlemsmöte.</w:t>
      </w:r>
    </w:p>
    <w:p w14:paraId="1E4460C7" w14:textId="1BA44645" w:rsidR="00417E2C" w:rsidRPr="00997CE1" w:rsidRDefault="00417E2C" w:rsidP="00417E2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Klubben bestod av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99</w:t>
      </w: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medlemmar januari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41659F" w14:textId="77777777" w:rsidR="00417E2C" w:rsidRPr="00997CE1" w:rsidRDefault="00417E2C" w:rsidP="00417E2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F4761" w:themeColor="accent1" w:themeShade="BF"/>
          <w:kern w:val="0"/>
          <w:sz w:val="24"/>
          <w:szCs w:val="24"/>
          <w14:ligatures w14:val="none"/>
        </w:rPr>
      </w:pPr>
    </w:p>
    <w:p w14:paraId="27E44880" w14:textId="77777777" w:rsidR="00417E2C" w:rsidRPr="00997CE1" w:rsidRDefault="00417E2C" w:rsidP="00417E2C">
      <w:pPr>
        <w:pStyle w:val="Rubrik2"/>
      </w:pPr>
      <w:r w:rsidRPr="00E854AD">
        <w:t>Fastighet</w:t>
      </w:r>
    </w:p>
    <w:p w14:paraId="601E5485" w14:textId="77777777" w:rsidR="00DB1386" w:rsidRDefault="00417E2C" w:rsidP="00417E2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Infart och grusplanen har varit plogade under vinterhalvåret. Grönytor har klippts och sköt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Pr="00997C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föredömligt av våra medlemmar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som varit nöjda och glada för den nya gräsklipparen som effektiviserat skötseln av grönytorna</w:t>
      </w:r>
    </w:p>
    <w:p w14:paraId="0FEF6BFB" w14:textId="069D4CFC" w:rsidR="00DB1386" w:rsidRDefault="00DB1386" w:rsidP="00417E2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Luftvärmepumpen har varit ur funktion sedan i höstas. </w:t>
      </w:r>
    </w:p>
    <w:p w14:paraId="501F13AB" w14:textId="77777777" w:rsidR="00564292" w:rsidRPr="00997CE1" w:rsidRDefault="00564292" w:rsidP="00417E2C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34CE8E" w14:textId="0CFF6726" w:rsidR="00B942C0" w:rsidRDefault="00B942C0" w:rsidP="00B942C0">
      <w:pPr>
        <w:pStyle w:val="Rubrik2"/>
      </w:pPr>
      <w:r>
        <w:t xml:space="preserve"> HUS verksamhetsberättelse 2024</w:t>
      </w:r>
    </w:p>
    <w:p w14:paraId="78E4D495" w14:textId="77777777" w:rsidR="00B942C0" w:rsidRDefault="00B942C0" w:rsidP="00B942C0"/>
    <w:p w14:paraId="7DBC3E67" w14:textId="77777777" w:rsidR="00B942C0" w:rsidRDefault="00B942C0" w:rsidP="00B942C0">
      <w:r>
        <w:t>Följande verksamhetsberättelse avser hundutbildningssektorns kurser, föreläsningar och aktiviteter under 2024.</w:t>
      </w:r>
    </w:p>
    <w:p w14:paraId="39B2F360" w14:textId="77777777" w:rsidR="00B942C0" w:rsidRDefault="00B942C0" w:rsidP="00B942C0">
      <w:r>
        <w:t>Sammanlagt har sektorns kurser och aktiviteter engagerat över 200 ekipage i olika åldrar. Tack vare engagerade instruktörer och ledare har vi genomfört ett stort antal kurser och aktiviteter</w:t>
      </w:r>
    </w:p>
    <w:p w14:paraId="212F6A64" w14:textId="77777777" w:rsidR="00B942C0" w:rsidRDefault="00B942C0" w:rsidP="00B942C0">
      <w:r>
        <w:t>Klubben har fortsatt att samarbeta med Studiefrämjandet och en del av nedanstående kurser har rapporterad närvaro registrerad hos dem.</w:t>
      </w:r>
    </w:p>
    <w:p w14:paraId="331140DE" w14:textId="77777777" w:rsidR="00B942C0" w:rsidRDefault="00B942C0" w:rsidP="00B942C0">
      <w:r>
        <w:t>Genomförda aktiviteter under 2024</w:t>
      </w:r>
    </w:p>
    <w:p w14:paraId="37F24384" w14:textId="77777777" w:rsidR="00B942C0" w:rsidRDefault="00B942C0" w:rsidP="00B942C0">
      <w:r>
        <w:t xml:space="preserve">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B942C0" w14:paraId="4C492468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E1A3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Typ av Kurs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1D62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Instruktör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F30B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När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E0E9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Antal deltagare</w:t>
            </w:r>
          </w:p>
        </w:tc>
      </w:tr>
      <w:tr w:rsidR="00B942C0" w14:paraId="33C268C4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9AD9" w14:textId="77777777" w:rsidR="00B942C0" w:rsidRDefault="00B942C0" w:rsidP="0068377D">
            <w:r>
              <w:t>Föreläsning:</w:t>
            </w:r>
            <w:r>
              <w:br/>
              <w:t>Fritt följ &amp; tävlingsförberedelser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5457" w14:textId="77777777" w:rsidR="00B942C0" w:rsidRDefault="00B942C0" w:rsidP="0068377D">
            <w:r>
              <w:t>Lisa Rutström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81D1" w14:textId="77777777" w:rsidR="00B942C0" w:rsidRDefault="00B942C0" w:rsidP="0068377D">
            <w:r>
              <w:t>11/1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24A3" w14:textId="77777777" w:rsidR="00B942C0" w:rsidRDefault="00B942C0" w:rsidP="0068377D">
            <w:r>
              <w:t xml:space="preserve">12 </w:t>
            </w:r>
          </w:p>
        </w:tc>
      </w:tr>
      <w:tr w:rsidR="00B942C0" w14:paraId="35C6684F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0217" w14:textId="77777777" w:rsidR="00B942C0" w:rsidRDefault="00B942C0" w:rsidP="0068377D">
            <w:r>
              <w:t xml:space="preserve">Digital föreläsning: Mentalitet (arrangerad av Studiefrämjandet - streamad i klubbstugan. Gratis </w:t>
            </w:r>
            <w:r>
              <w:lastRenderedPageBreak/>
              <w:t>för medlemmar!)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12DD" w14:textId="77777777" w:rsidR="00B942C0" w:rsidRDefault="00B942C0" w:rsidP="0068377D">
            <w:r>
              <w:lastRenderedPageBreak/>
              <w:t>Ingrid Tapper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47FB" w14:textId="77777777" w:rsidR="00B942C0" w:rsidRDefault="00B942C0" w:rsidP="0068377D">
            <w:r>
              <w:t xml:space="preserve"> 22/2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3BA9" w14:textId="77777777" w:rsidR="00B942C0" w:rsidRDefault="00B942C0" w:rsidP="0068377D">
            <w:r>
              <w:t xml:space="preserve">8 </w:t>
            </w:r>
          </w:p>
        </w:tc>
      </w:tr>
      <w:tr w:rsidR="00B942C0" w14:paraId="70EB8A63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7518" w14:textId="77777777" w:rsidR="00B942C0" w:rsidRDefault="00B942C0" w:rsidP="0068377D">
            <w:r>
              <w:t xml:space="preserve">Specialsökskurs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DDC0" w14:textId="77777777" w:rsidR="00B942C0" w:rsidRDefault="00B942C0" w:rsidP="0068377D">
            <w:r>
              <w:t>Åsa Häggström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0C42" w14:textId="77777777" w:rsidR="00B942C0" w:rsidRDefault="00B942C0" w:rsidP="0068377D">
            <w:r>
              <w:t xml:space="preserve">februari/mars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FCF8" w14:textId="77777777" w:rsidR="00B942C0" w:rsidRDefault="00B942C0" w:rsidP="0068377D">
            <w:r>
              <w:t xml:space="preserve">7 </w:t>
            </w:r>
          </w:p>
        </w:tc>
      </w:tr>
      <w:tr w:rsidR="00B942C0" w14:paraId="3EF49B07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DF12" w14:textId="15D227FE" w:rsidR="00B942C0" w:rsidRDefault="00B942C0" w:rsidP="0068377D">
            <w:r>
              <w:t>Digital föreläsning: “från nervös till taggad”</w:t>
            </w:r>
            <w:r w:rsidR="00A922E3">
              <w:t xml:space="preserve"> </w:t>
            </w:r>
            <w:r>
              <w:t>(arrangerad av Studiefrämjandet. Samma upplägg som föreläsningen den 22/2) -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669F" w14:textId="77777777" w:rsidR="00B942C0" w:rsidRDefault="00B942C0" w:rsidP="0068377D">
            <w:r>
              <w:t xml:space="preserve"> Eva-Marie Wergård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9443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B884" w14:textId="77777777" w:rsidR="00B942C0" w:rsidRDefault="00B942C0" w:rsidP="0068377D">
            <w:r>
              <w:t xml:space="preserve"> 7 </w:t>
            </w:r>
          </w:p>
          <w:p w14:paraId="7B066243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42C0" w14:paraId="056D2C93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2A98" w14:textId="77777777" w:rsidR="00B942C0" w:rsidRDefault="00B942C0" w:rsidP="0068377D">
            <w:r>
              <w:t xml:space="preserve">Nosework, 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D4E6" w14:textId="77777777" w:rsidR="00B942C0" w:rsidRDefault="00B942C0" w:rsidP="0068377D">
            <w:r>
              <w:t>Nina Andersson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4091" w14:textId="77777777" w:rsidR="00B942C0" w:rsidRDefault="00B942C0" w:rsidP="0068377D">
            <w:r>
              <w:t>helgkurs</w:t>
            </w:r>
            <w:r>
              <w:br/>
              <w:t>Våren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B952" w14:textId="77777777" w:rsidR="00B942C0" w:rsidRDefault="00B942C0" w:rsidP="0068377D">
            <w:r>
              <w:t>6 deltagare</w:t>
            </w:r>
          </w:p>
        </w:tc>
      </w:tr>
      <w:tr w:rsidR="00B942C0" w14:paraId="04399112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B634" w14:textId="77777777" w:rsidR="00B942C0" w:rsidRDefault="00B942C0" w:rsidP="0068377D">
            <w:r>
              <w:t xml:space="preserve">Specialsök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C893" w14:textId="77777777" w:rsidR="00B942C0" w:rsidRDefault="00B942C0" w:rsidP="0068377D">
            <w:r>
              <w:t>Eva-Karin Sjödin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8784" w14:textId="77777777" w:rsidR="00B942C0" w:rsidRDefault="00B942C0" w:rsidP="0068377D">
            <w:r>
              <w:t xml:space="preserve"> 21/4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C42B" w14:textId="77777777" w:rsidR="00B942C0" w:rsidRDefault="00B942C0" w:rsidP="0068377D">
            <w:r>
              <w:t>13 deltagare, varav 10 med hund &amp; 3 åhörare</w:t>
            </w:r>
          </w:p>
        </w:tc>
      </w:tr>
      <w:tr w:rsidR="00B942C0" w14:paraId="09607ED0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2526" w14:textId="77777777" w:rsidR="00B942C0" w:rsidRDefault="00B942C0" w:rsidP="0068377D">
            <w:r>
              <w:t xml:space="preserve">Med sikte på bruks, 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F2D4" w14:textId="77777777" w:rsidR="00B942C0" w:rsidRDefault="00B942C0" w:rsidP="0068377D">
            <w:r>
              <w:t xml:space="preserve"> Åsa Damberg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888D" w14:textId="77777777" w:rsidR="00B942C0" w:rsidRDefault="00B942C0" w:rsidP="0068377D">
            <w:r>
              <w:t xml:space="preserve">helgkurs - 25-26/5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8BC0" w14:textId="77777777" w:rsidR="00B942C0" w:rsidRDefault="00B942C0" w:rsidP="0068377D">
            <w:r>
              <w:t>8 deltagare, varav 6 med hund &amp; 2 åhörare.</w:t>
            </w:r>
          </w:p>
          <w:p w14:paraId="0E45086A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942C0" w14:paraId="21E28746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9CCC" w14:textId="77777777" w:rsidR="00B942C0" w:rsidRDefault="00B942C0" w:rsidP="0068377D">
            <w:r>
              <w:t xml:space="preserve">Hooperskurs, 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1089" w14:textId="77777777" w:rsidR="00B942C0" w:rsidRDefault="00B942C0" w:rsidP="0068377D">
            <w:r>
              <w:t>Olof Backman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03C1" w14:textId="77777777" w:rsidR="00B942C0" w:rsidRDefault="00B942C0" w:rsidP="0068377D">
            <w:r>
              <w:t>helgkurs 11-12/5,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CE7E" w14:textId="77777777" w:rsidR="00B942C0" w:rsidRDefault="00B942C0" w:rsidP="0068377D">
            <w:r>
              <w:t xml:space="preserve">inställd pga för få deltagare </w:t>
            </w:r>
          </w:p>
        </w:tc>
      </w:tr>
      <w:tr w:rsidR="00B942C0" w14:paraId="6DA7BE01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578F" w14:textId="77777777" w:rsidR="00B942C0" w:rsidRDefault="00B942C0" w:rsidP="0068377D">
            <w:r>
              <w:t xml:space="preserve">Valpkurs, intensiv,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B53B" w14:textId="77777777" w:rsidR="00B942C0" w:rsidRDefault="00B942C0" w:rsidP="0068377D">
            <w:r>
              <w:t>Tommy Hansen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7FB0" w14:textId="77777777" w:rsidR="00B942C0" w:rsidRDefault="00B942C0" w:rsidP="0068377D">
            <w:r>
              <w:t>vår/sommar 2024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421B" w14:textId="77777777" w:rsidR="00B942C0" w:rsidRDefault="00B942C0" w:rsidP="00683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</w:tr>
      <w:tr w:rsidR="00B942C0" w14:paraId="5AC8E0F8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0F0B" w14:textId="77777777" w:rsidR="00B942C0" w:rsidRDefault="00B942C0" w:rsidP="0068377D">
            <w:r>
              <w:t xml:space="preserve">Allmänlydnadskurs, intensiv/blockkurs,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FB61" w14:textId="77777777" w:rsidR="00B942C0" w:rsidRDefault="00B942C0" w:rsidP="0068377D">
            <w:r>
              <w:t xml:space="preserve">Sandra Backman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7EAB" w14:textId="77777777" w:rsidR="00B942C0" w:rsidRDefault="00B942C0" w:rsidP="0068377D">
            <w:r>
              <w:t xml:space="preserve">vår/sommar 2024,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5C6F" w14:textId="77777777" w:rsidR="00B942C0" w:rsidRDefault="00B942C0" w:rsidP="0068377D">
            <w:pPr>
              <w:rPr>
                <w:b/>
              </w:rPr>
            </w:pPr>
            <w:r>
              <w:t>ca 8 deltagare</w:t>
            </w:r>
            <w:r>
              <w:br/>
            </w:r>
          </w:p>
        </w:tc>
      </w:tr>
      <w:tr w:rsidR="00B942C0" w14:paraId="440CA4DF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7158" w14:textId="77777777" w:rsidR="00B942C0" w:rsidRDefault="00B942C0" w:rsidP="0068377D">
            <w:r>
              <w:t>“Med sikte på”: brukslydnad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2259" w14:textId="77777777" w:rsidR="00B942C0" w:rsidRDefault="00B942C0" w:rsidP="0068377D">
            <w:r>
              <w:t>Sara Karlsson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80F5" w14:textId="77777777" w:rsidR="00B942C0" w:rsidRDefault="00B942C0" w:rsidP="0068377D">
            <w:r>
              <w:t>vår/sommar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FB91" w14:textId="77777777" w:rsidR="00B942C0" w:rsidRDefault="00B942C0" w:rsidP="0068377D">
            <w:r>
              <w:t>4 deltagare</w:t>
            </w:r>
          </w:p>
        </w:tc>
      </w:tr>
      <w:tr w:rsidR="00B942C0" w14:paraId="791BE157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C585" w14:textId="77777777" w:rsidR="00B942C0" w:rsidRDefault="00B942C0" w:rsidP="0068377D">
            <w:r>
              <w:t>Spårhelg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563B" w14:textId="77777777" w:rsidR="00B942C0" w:rsidRDefault="00B942C0" w:rsidP="0068377D">
            <w:r>
              <w:t>Åsa &amp; Berit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0A3F" w14:textId="77777777" w:rsidR="00B942C0" w:rsidRDefault="00B942C0" w:rsidP="0068377D">
            <w:r>
              <w:t xml:space="preserve">sommaren, 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F39E" w14:textId="77777777" w:rsidR="00B942C0" w:rsidRDefault="00B942C0" w:rsidP="0068377D">
            <w:pPr>
              <w:rPr>
                <w:b/>
              </w:rPr>
            </w:pPr>
            <w:r>
              <w:t>Flyttad till 2025</w:t>
            </w:r>
          </w:p>
        </w:tc>
      </w:tr>
      <w:tr w:rsidR="00B942C0" w14:paraId="332DA4D3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CADB" w14:textId="77777777" w:rsidR="00B942C0" w:rsidRDefault="00B942C0" w:rsidP="0068377D">
            <w:r>
              <w:t xml:space="preserve">Träningskvällar med tävlingslydnad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FDF6" w14:textId="77777777" w:rsidR="00B942C0" w:rsidRDefault="00B942C0" w:rsidP="0068377D">
            <w:r>
              <w:t>Lisa Rutström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AE5F" w14:textId="77777777" w:rsidR="00B942C0" w:rsidRDefault="00B942C0" w:rsidP="0068377D">
            <w:r>
              <w:t>27/8, 1/10 samt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2A7B" w14:textId="77777777" w:rsidR="00B942C0" w:rsidRDefault="00B942C0" w:rsidP="0068377D">
            <w:r>
              <w:t>6 deltagare &amp;  2 åhörare</w:t>
            </w:r>
          </w:p>
        </w:tc>
      </w:tr>
      <w:tr w:rsidR="00B942C0" w14:paraId="21895739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FAF4" w14:textId="77777777" w:rsidR="00B942C0" w:rsidRDefault="00B942C0" w:rsidP="0068377D">
            <w:r>
              <w:t xml:space="preserve">Allmänlydnad, intensiv,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6DB5" w14:textId="77777777" w:rsidR="00B942C0" w:rsidRDefault="00B942C0" w:rsidP="0068377D">
            <w:r>
              <w:t>Tommy Hansén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D9763" w14:textId="77777777" w:rsidR="00B942C0" w:rsidRDefault="00B942C0" w:rsidP="0068377D">
            <w:r>
              <w:t>Hösten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9A9C" w14:textId="77777777" w:rsidR="00B942C0" w:rsidRDefault="00B942C0" w:rsidP="0068377D">
            <w:r>
              <w:t>8</w:t>
            </w:r>
          </w:p>
        </w:tc>
      </w:tr>
      <w:tr w:rsidR="008743EA" w14:paraId="14D27ABB" w14:textId="77777777" w:rsidTr="008743E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DB48" w14:textId="60A19406" w:rsidR="008743EA" w:rsidRDefault="008743EA" w:rsidP="0068377D">
            <w:r>
              <w:lastRenderedPageBreak/>
              <w:t>Valpkurs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41D5" w14:textId="01C46F72" w:rsidR="008743EA" w:rsidRDefault="008743EA" w:rsidP="0068377D">
            <w:r>
              <w:t>Sara och Åsa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58B5" w14:textId="6A078E9A" w:rsidR="008743EA" w:rsidRDefault="008743EA" w:rsidP="0068377D">
            <w:r>
              <w:t>Hösten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C071" w14:textId="1799C91A" w:rsidR="008743EA" w:rsidRDefault="008743EA" w:rsidP="0068377D">
            <w:r>
              <w:t>10</w:t>
            </w:r>
          </w:p>
        </w:tc>
      </w:tr>
    </w:tbl>
    <w:p w14:paraId="4769077A" w14:textId="77777777" w:rsidR="00B942C0" w:rsidRDefault="00B942C0" w:rsidP="00B942C0"/>
    <w:p w14:paraId="74954412" w14:textId="77777777" w:rsidR="00564292" w:rsidRDefault="00B942C0" w:rsidP="00B942C0">
      <w:r>
        <w:br/>
        <w:t xml:space="preserve">Utbildade Instruktörer: </w:t>
      </w:r>
      <w:r>
        <w:br/>
        <w:t>Sara Karlsson - Bruks Lydnadsinstruktör (påbörjades hösten 23)</w:t>
      </w:r>
      <w:r>
        <w:br/>
        <w:t>Olof Backman Allmänlydnad steg 2 (slutförs våren 25)</w:t>
      </w:r>
      <w:r>
        <w:br/>
      </w:r>
      <w:r>
        <w:br/>
        <w:t>Övriga Utbildningar</w:t>
      </w:r>
      <w:r>
        <w:br/>
        <w:t>Kicki Blombacke- Tävlingsledare lydnad</w:t>
      </w:r>
      <w:r>
        <w:br/>
        <w:t>Kicki Blombacke- Rekommenderad att påbörja lydnadsdomare utbildning under 2025</w:t>
      </w:r>
      <w:r>
        <w:br/>
      </w:r>
      <w:r>
        <w:br/>
        <w:t>Prova på Dagar:</w:t>
      </w:r>
      <w:r>
        <w:br/>
        <w:t>Sök - PÅ KLUBBEN I HALÅN. ÅSA, BERIT OCH TOMMY RODDADE I SÖKRUTAN. RÄTT BRA UPPSLUTNING.</w:t>
      </w:r>
      <w:r>
        <w:br/>
        <w:t>FAMILJEDAGEN MED PROVA PÅ DOGATHLON, INOFFICIELL UTSTÄLLNING MM var ett välbesökt och uppskattat event både av barn och vuxna</w:t>
      </w:r>
      <w:r>
        <w:br/>
      </w:r>
      <w:r>
        <w:br/>
        <w:t>Onsdagsträningar:</w:t>
      </w:r>
      <w:r>
        <w:br/>
        <w:t>Ca 20 st med ansvarig på plats samt ett 20 tal utan onsdags ansvarig</w:t>
      </w:r>
      <w:r>
        <w:br/>
        <w:t xml:space="preserve">Deltagare under onsdagskvällarna har varierat mellan 2 och 15st </w:t>
      </w:r>
      <w:r>
        <w:br/>
      </w:r>
      <w:r>
        <w:br/>
        <w:t>Hundpromenader:</w:t>
      </w:r>
      <w:r>
        <w:br/>
        <w:t>2 i Hammarstrand</w:t>
      </w:r>
      <w:r>
        <w:br/>
        <w:t>1 i Bispgården, förlagd till Sönneråsen med grupplydnad efter avslutad promenad.</w:t>
      </w:r>
      <w:r>
        <w:br/>
      </w:r>
      <w:r>
        <w:br/>
        <w:t>Utöver detta har Klubbens medlemmar även genomfört många träningstillfällen i olika träningsgrupper.</w:t>
      </w:r>
      <w:r>
        <w:br/>
        <w:t>Vi är mycket glada över det stora engagemang deltagarna och klubbens medlemmar visat för våra aktiviteter under året.</w:t>
      </w:r>
    </w:p>
    <w:p w14:paraId="3DF70A07" w14:textId="77777777" w:rsidR="00564292" w:rsidRDefault="00564292" w:rsidP="00B942C0"/>
    <w:p w14:paraId="2350A080" w14:textId="1D616F49" w:rsidR="00B942C0" w:rsidRDefault="00B942C0" w:rsidP="00564292">
      <w:pPr>
        <w:pStyle w:val="Rubrik2"/>
      </w:pPr>
      <w:r>
        <w:br/>
      </w:r>
    </w:p>
    <w:p w14:paraId="4DABCAC4" w14:textId="77777777" w:rsidR="00564292" w:rsidRDefault="00564292" w:rsidP="00564292">
      <w:pPr>
        <w:pStyle w:val="Rubrik2"/>
      </w:pPr>
      <w:r>
        <w:t>Tävlingssektorn 2024</w:t>
      </w:r>
    </w:p>
    <w:p w14:paraId="528E9F2A" w14:textId="77777777" w:rsidR="00564292" w:rsidRDefault="00564292" w:rsidP="00564292"/>
    <w:p w14:paraId="447CDF8E" w14:textId="77777777" w:rsidR="00564292" w:rsidRDefault="00564292" w:rsidP="00564292">
      <w:r>
        <w:t>Vi har sammanlagt haft 9 tävlingar 2024</w:t>
      </w:r>
    </w:p>
    <w:p w14:paraId="05992780" w14:textId="77777777" w:rsidR="00564292" w:rsidRDefault="00564292" w:rsidP="00564292">
      <w:r>
        <w:t xml:space="preserve"> </w:t>
      </w:r>
      <w:proofErr w:type="gramStart"/>
      <w:r>
        <w:t>3 stycken</w:t>
      </w:r>
      <w:proofErr w:type="gramEnd"/>
      <w:r>
        <w:t xml:space="preserve"> Lydnad start-klass 2 antal tävlande – 44 St</w:t>
      </w:r>
    </w:p>
    <w:p w14:paraId="5F8D15F7" w14:textId="77777777" w:rsidR="00564292" w:rsidRDefault="00564292" w:rsidP="00564292">
      <w:r>
        <w:t xml:space="preserve"> </w:t>
      </w:r>
      <w:proofErr w:type="gramStart"/>
      <w:r>
        <w:t>2 stycken</w:t>
      </w:r>
      <w:proofErr w:type="gramEnd"/>
      <w:r>
        <w:t xml:space="preserve"> Apell spår/sök antal tävlande – 18 st</w:t>
      </w:r>
    </w:p>
    <w:p w14:paraId="429094F9" w14:textId="77777777" w:rsidR="00564292" w:rsidRDefault="00564292" w:rsidP="00564292">
      <w:r>
        <w:t xml:space="preserve"> </w:t>
      </w:r>
      <w:proofErr w:type="gramStart"/>
      <w:r>
        <w:t>2 stycken</w:t>
      </w:r>
      <w:proofErr w:type="gramEnd"/>
      <w:r>
        <w:t xml:space="preserve"> Bruks sök LHE antal tävlande – 14 st</w:t>
      </w:r>
    </w:p>
    <w:p w14:paraId="3FAFF20B" w14:textId="77777777" w:rsidR="00564292" w:rsidRDefault="00564292" w:rsidP="00564292">
      <w:r>
        <w:t xml:space="preserve"> </w:t>
      </w:r>
      <w:proofErr w:type="gramStart"/>
      <w:r>
        <w:t>2 stycken</w:t>
      </w:r>
      <w:proofErr w:type="gramEnd"/>
      <w:r>
        <w:t xml:space="preserve"> specialsök klass 1 antal tävlande – 26 st</w:t>
      </w:r>
    </w:p>
    <w:p w14:paraId="5BE564D0" w14:textId="77777777" w:rsidR="00564292" w:rsidRDefault="00564292" w:rsidP="00DE2676">
      <w:pPr>
        <w:pStyle w:val="Rubrik2"/>
      </w:pPr>
    </w:p>
    <w:p w14:paraId="0A597115" w14:textId="77777777" w:rsidR="00564292" w:rsidRDefault="00564292" w:rsidP="00DE2676">
      <w:pPr>
        <w:pStyle w:val="Rubrik2"/>
      </w:pPr>
      <w:r>
        <w:t>Tävlingar ansökt för våren 2025</w:t>
      </w:r>
    </w:p>
    <w:p w14:paraId="2453ED3A" w14:textId="77777777" w:rsidR="00564292" w:rsidRDefault="00564292" w:rsidP="00564292">
      <w:r>
        <w:t>-Lydnad Start-Klass1 dubbel</w:t>
      </w:r>
    </w:p>
    <w:p w14:paraId="42C07F32" w14:textId="77777777" w:rsidR="00564292" w:rsidRDefault="00564292" w:rsidP="00564292">
      <w:r>
        <w:t>-Sök Lägre, Högre -Elit</w:t>
      </w:r>
    </w:p>
    <w:p w14:paraId="6DDC72AF" w14:textId="77777777" w:rsidR="00564292" w:rsidRDefault="00564292" w:rsidP="00564292">
      <w:r>
        <w:t>-Lydnad alla klasser</w:t>
      </w:r>
    </w:p>
    <w:p w14:paraId="3D289564" w14:textId="77777777" w:rsidR="00564292" w:rsidRDefault="00564292" w:rsidP="00564292">
      <w:r>
        <w:t>-Apell spår och sök</w:t>
      </w:r>
    </w:p>
    <w:p w14:paraId="58F7F3DE" w14:textId="77777777" w:rsidR="00564292" w:rsidRDefault="00564292" w:rsidP="00564292">
      <w:r>
        <w:t>Höstens tävlingar ansöks sommaren 2025</w:t>
      </w:r>
    </w:p>
    <w:p w14:paraId="3B5383FC" w14:textId="77777777" w:rsidR="00564292" w:rsidRDefault="00564292" w:rsidP="00564292"/>
    <w:p w14:paraId="0DFB2973" w14:textId="77777777" w:rsidR="00564292" w:rsidRDefault="00564292" w:rsidP="00564292">
      <w:r>
        <w:t>Tävlingssektorn: Åsa Häggström, Johanna Sandström, Lena Häggström och Ida</w:t>
      </w:r>
    </w:p>
    <w:p w14:paraId="7771DE84" w14:textId="77777777" w:rsidR="00564292" w:rsidRDefault="00564292" w:rsidP="00564292">
      <w:r>
        <w:t>Göransson.</w:t>
      </w:r>
    </w:p>
    <w:p w14:paraId="66726191" w14:textId="77777777" w:rsidR="00564292" w:rsidRDefault="00564292" w:rsidP="00564292"/>
    <w:p w14:paraId="4D15DC01" w14:textId="77777777" w:rsidR="00564292" w:rsidRDefault="00564292" w:rsidP="004B0880">
      <w:pPr>
        <w:pStyle w:val="Rubrik2"/>
      </w:pPr>
      <w:r>
        <w:t>Eventsektorn 2024</w:t>
      </w:r>
    </w:p>
    <w:p w14:paraId="5AA5F485" w14:textId="77777777" w:rsidR="00564292" w:rsidRDefault="00564292" w:rsidP="00564292">
      <w:r>
        <w:t>Under året 2024 har Eventsektorn haft 5 olika aktiviteter. Aktiviteterna har engagerat</w:t>
      </w:r>
    </w:p>
    <w:p w14:paraId="2BA26A35" w14:textId="77777777" w:rsidR="00564292" w:rsidRDefault="00564292" w:rsidP="00564292">
      <w:r>
        <w:t>närmare 70 ekipage i olika åldrar. Eventsektorn har under året sökt och fått generös</w:t>
      </w:r>
    </w:p>
    <w:p w14:paraId="10D14F92" w14:textId="77777777" w:rsidR="00564292" w:rsidRDefault="00564292" w:rsidP="00564292">
      <w:r>
        <w:t>sponsring till priser samt rabatt på inköp till sina aktiviteter.</w:t>
      </w:r>
    </w:p>
    <w:p w14:paraId="48E63F1F" w14:textId="77777777" w:rsidR="00564292" w:rsidRDefault="00564292" w:rsidP="00564292">
      <w:r>
        <w:t>Samtliga sponsorer finns listade på Ragunda brukshundklubbs hemsida. Utöver</w:t>
      </w:r>
    </w:p>
    <w:p w14:paraId="4410731C" w14:textId="77777777" w:rsidR="00564292" w:rsidRDefault="00564292" w:rsidP="00564292">
      <w:r>
        <w:t>sponsring från våra sponsorer fick eventsektorn ekonomiskt stöd av Ragunda</w:t>
      </w:r>
    </w:p>
    <w:p w14:paraId="461CD3C3" w14:textId="77777777" w:rsidR="00564292" w:rsidRDefault="00564292" w:rsidP="00564292">
      <w:r>
        <w:t>kommun för att barn och ungdomar skulle kunna delta, fika och luncha gratis under</w:t>
      </w:r>
    </w:p>
    <w:p w14:paraId="5AF4AA78" w14:textId="77777777" w:rsidR="00564292" w:rsidRDefault="00564292" w:rsidP="00564292">
      <w:r>
        <w:t>årets ”Halloweenutmaning”.</w:t>
      </w:r>
    </w:p>
    <w:p w14:paraId="773C9422" w14:textId="77777777" w:rsidR="00564292" w:rsidRDefault="00564292" w:rsidP="00564292">
      <w:r>
        <w:t>Vi har även fått in en ny medlem i eventsektorn, Richard Henriksson.</w:t>
      </w:r>
    </w:p>
    <w:p w14:paraId="6A0BD4AF" w14:textId="77777777" w:rsidR="00564292" w:rsidRDefault="00564292" w:rsidP="00564292">
      <w:r>
        <w:t>2024 års event</w:t>
      </w:r>
    </w:p>
    <w:p w14:paraId="62EB32FC" w14:textId="77777777" w:rsidR="00564292" w:rsidRDefault="00564292" w:rsidP="00564292">
      <w:r>
        <w:t> Semlemys med quiz antal deltagare – 12</w:t>
      </w:r>
    </w:p>
    <w:p w14:paraId="740FDF96" w14:textId="77777777" w:rsidR="00564292" w:rsidRDefault="00564292" w:rsidP="00564292">
      <w:r>
        <w:t> Våffelmys med info från Försvarmakten antal deltagare – 25</w:t>
      </w:r>
    </w:p>
    <w:p w14:paraId="200168DE" w14:textId="77777777" w:rsidR="00564292" w:rsidRDefault="00564292" w:rsidP="00564292">
      <w:r>
        <w:t> Stolleprovet antal deltagare – 10</w:t>
      </w:r>
    </w:p>
    <w:p w14:paraId="7120CB5C" w14:textId="77777777" w:rsidR="00564292" w:rsidRDefault="00564292" w:rsidP="00564292"/>
    <w:p w14:paraId="122689E7" w14:textId="77777777" w:rsidR="00564292" w:rsidRDefault="00564292" w:rsidP="00564292">
      <w:r>
        <w:t> Halloweenutmaning antal deltagare – 13</w:t>
      </w:r>
    </w:p>
    <w:p w14:paraId="6B851199" w14:textId="3A550813" w:rsidR="00564292" w:rsidRDefault="00564292" w:rsidP="00564292">
      <w:r>
        <w:t> Halloween lydnad inof</w:t>
      </w:r>
      <w:r w:rsidR="00A922E3">
        <w:t>f</w:t>
      </w:r>
      <w:r>
        <w:t>iciell</w:t>
      </w:r>
      <w:r w:rsidR="00A922E3">
        <w:t>,</w:t>
      </w:r>
      <w:r>
        <w:t xml:space="preserve"> antal deltagare – 10</w:t>
      </w:r>
    </w:p>
    <w:p w14:paraId="6B00FAA3" w14:textId="77777777" w:rsidR="00564292" w:rsidRDefault="00564292" w:rsidP="00564292"/>
    <w:p w14:paraId="1F9C3A53" w14:textId="3AEC49A6" w:rsidR="00564292" w:rsidRDefault="00564292" w:rsidP="00564292">
      <w:r>
        <w:t>Event planerade f</w:t>
      </w:r>
      <w:r w:rsidR="00A922E3">
        <w:t>ö</w:t>
      </w:r>
      <w:r>
        <w:t>r 2025</w:t>
      </w:r>
    </w:p>
    <w:p w14:paraId="47764669" w14:textId="77777777" w:rsidR="00564292" w:rsidRDefault="00564292" w:rsidP="00564292">
      <w:r>
        <w:t>-Våffelmys 29 /3</w:t>
      </w:r>
    </w:p>
    <w:p w14:paraId="1F781632" w14:textId="77777777" w:rsidR="00564292" w:rsidRDefault="00564292" w:rsidP="00564292">
      <w:r>
        <w:t>-Stolleprovet 5 /7</w:t>
      </w:r>
    </w:p>
    <w:p w14:paraId="5CF82CCB" w14:textId="77777777" w:rsidR="00564292" w:rsidRDefault="00564292" w:rsidP="00564292">
      <w:r>
        <w:lastRenderedPageBreak/>
        <w:t>-Halloween Event 25/ 10</w:t>
      </w:r>
    </w:p>
    <w:p w14:paraId="37DB3D2A" w14:textId="77777777" w:rsidR="00564292" w:rsidRDefault="00564292" w:rsidP="00564292">
      <w:r>
        <w:t>Andra event kommer att anordnas i mån om tid, promenader och annat.</w:t>
      </w:r>
    </w:p>
    <w:p w14:paraId="70C650CB" w14:textId="77777777" w:rsidR="00564292" w:rsidRDefault="00564292" w:rsidP="00564292">
      <w:r>
        <w:t>Eventsektorn:</w:t>
      </w:r>
    </w:p>
    <w:p w14:paraId="0316621A" w14:textId="77777777" w:rsidR="00564292" w:rsidRDefault="00564292" w:rsidP="00564292">
      <w:r>
        <w:t>Johanna Sandström</w:t>
      </w:r>
    </w:p>
    <w:p w14:paraId="0CBE37B8" w14:textId="77777777" w:rsidR="00564292" w:rsidRDefault="00564292" w:rsidP="00564292">
      <w:r>
        <w:t>Katarina Abrahamsson</w:t>
      </w:r>
    </w:p>
    <w:p w14:paraId="786C5121" w14:textId="77777777" w:rsidR="00564292" w:rsidRDefault="00564292" w:rsidP="00564292">
      <w:r>
        <w:t>Olof Backman</w:t>
      </w:r>
    </w:p>
    <w:p w14:paraId="6E71542A" w14:textId="77777777" w:rsidR="00564292" w:rsidRDefault="00564292" w:rsidP="00564292">
      <w:r>
        <w:t>Hannah Forssell</w:t>
      </w:r>
    </w:p>
    <w:p w14:paraId="302A6A8D" w14:textId="0CB6C3A0" w:rsidR="00E678EA" w:rsidRDefault="00564292" w:rsidP="00564292">
      <w:r>
        <w:t>Richard Henriksson</w:t>
      </w:r>
    </w:p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2C"/>
    <w:rsid w:val="00201009"/>
    <w:rsid w:val="00332B76"/>
    <w:rsid w:val="003768E2"/>
    <w:rsid w:val="00417E2C"/>
    <w:rsid w:val="004B0880"/>
    <w:rsid w:val="004F7713"/>
    <w:rsid w:val="00525B6E"/>
    <w:rsid w:val="00564292"/>
    <w:rsid w:val="00711939"/>
    <w:rsid w:val="007C2D6C"/>
    <w:rsid w:val="008743EA"/>
    <w:rsid w:val="008B63CB"/>
    <w:rsid w:val="00A10829"/>
    <w:rsid w:val="00A922E3"/>
    <w:rsid w:val="00B04D0E"/>
    <w:rsid w:val="00B942C0"/>
    <w:rsid w:val="00C16F33"/>
    <w:rsid w:val="00CA7FFC"/>
    <w:rsid w:val="00DB1386"/>
    <w:rsid w:val="00DE2676"/>
    <w:rsid w:val="00DF2942"/>
    <w:rsid w:val="00E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692F"/>
  <w15:chartTrackingRefBased/>
  <w15:docId w15:val="{20496327-45A7-4E05-AB22-FE6F8D13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2C"/>
  </w:style>
  <w:style w:type="paragraph" w:styleId="Rubrik1">
    <w:name w:val="heading 1"/>
    <w:basedOn w:val="Normal"/>
    <w:next w:val="Normal"/>
    <w:link w:val="Rubrik1Char"/>
    <w:uiPriority w:val="9"/>
    <w:qFormat/>
    <w:rsid w:val="0041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1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7E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7E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7E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7E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7E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7E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7E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7E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7E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7E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7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B7E2-1D86-4BB6-973D-E89BC405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756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Margareta</cp:lastModifiedBy>
  <cp:revision>12</cp:revision>
  <dcterms:created xsi:type="dcterms:W3CDTF">2025-01-09T08:43:00Z</dcterms:created>
  <dcterms:modified xsi:type="dcterms:W3CDTF">2025-01-09T10:42:00Z</dcterms:modified>
</cp:coreProperties>
</file>